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AVISO DE PRIVACIDAD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CONGRESO NACIONAL DE ABOGADOS MIGRATORIOS (CONAMI)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De conformidad con lo establecido en la Ley Federal de Protección de Datos Personales en Posesión de los Particulares (la "Ley") y su Reglamento, le informamos que este Aviso de Privacidad ("Aviso") describe cómo el Congreso Nacional de Abogados Migratorios CONAMI</w:t>
      </w:r>
      <w:r>
        <w:rPr>
          <w:lang w:eastAsia="es-MX"/>
        </w:rPr>
        <w:t xml:space="preserve"> y / o Abraham Terán Vargas</w:t>
      </w:r>
      <w:r w:rsidRPr="00317DAE">
        <w:rPr>
          <w:lang w:eastAsia="es-MX"/>
        </w:rPr>
        <w:t>, con domicilio en Calle Clavelinas 263 interior 5, Nueva Santa María, C.P. 02800, Azcapotzalco, Ciudad de México, México, es responsable del tratamiento de sus datos personales.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DATOS QUE RECABAMOS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Los datos personales que recabamos de usted serán utilizados para las siguientes finalidades: registro al congreso, facturación, envío de información, contacto y fines publicitarios. Para ello, podemos recabar uno o varios de los siguientes datos: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Nombre completo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Dirección de correo electrónico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Teléfono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Dirección</w:t>
      </w:r>
    </w:p>
    <w:p w:rsidR="00317DAE" w:rsidRDefault="00317DAE" w:rsidP="00317DAE">
      <w:pPr>
        <w:rPr>
          <w:lang w:eastAsia="es-MX"/>
        </w:rPr>
      </w:pPr>
      <w:r w:rsidRPr="00317DAE">
        <w:rPr>
          <w:lang w:eastAsia="es-MX"/>
        </w:rPr>
        <w:t>Datos de facturación</w:t>
      </w:r>
    </w:p>
    <w:p w:rsidR="00317DAE" w:rsidRPr="00317DAE" w:rsidRDefault="00317DAE" w:rsidP="00317DAE">
      <w:pPr>
        <w:rPr>
          <w:lang w:eastAsia="es-MX"/>
        </w:rPr>
      </w:pPr>
      <w:r>
        <w:rPr>
          <w:lang w:eastAsia="es-MX"/>
        </w:rPr>
        <w:t>En el momento en que usted nos envía sus datos personales, se entiende que ha leído el presente acuerdo y que nos autoriza al uso aquí descrito, en el entendido que usted leyó y comprendió sin vicios ocultos el contenido íntegro de este documento.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USO DE SUS DATOS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Sus datos personales serán utilizados para las finalidades mencionadas anteriormente y pueden ser compartidos exclusivamente con empresas dedicadas a la publicidad para fines de posicionamiento mediante inteligencia artificial. Dichas empresas se comprometen a mantener la confidencialidad de la información y no utilizarla para fines distintos a los aquí mencionados.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 xml:space="preserve">Sus datos no serán divulgados con otros terceros, a excepción de aquellos terceros que provean servicios necesarios para el cumplimiento de nuestra relación contigo y que acepten mantener la confidencialidad de </w:t>
      </w:r>
      <w:r w:rsidRPr="00317DAE">
        <w:rPr>
          <w:lang w:eastAsia="es-MX"/>
        </w:rPr>
        <w:t>esta</w:t>
      </w:r>
      <w:r w:rsidRPr="00317DAE">
        <w:rPr>
          <w:lang w:eastAsia="es-MX"/>
        </w:rPr>
        <w:t>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EJERCICIO DE SUS DERECHOS ARCO</w:t>
      </w:r>
      <w:r>
        <w:rPr>
          <w:lang w:eastAsia="es-MX"/>
        </w:rPr>
        <w:t xml:space="preserve"> (</w:t>
      </w:r>
      <w:r w:rsidRPr="00317DAE">
        <w:rPr>
          <w:lang w:eastAsia="es-MX"/>
        </w:rPr>
        <w:t>Acceso, Rectificación, Cancelación y Oposición</w:t>
      </w:r>
      <w:r w:rsidRPr="00317DAE">
        <w:rPr>
          <w:lang w:eastAsia="es-MX"/>
        </w:rPr>
        <w:t>)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 xml:space="preserve">Usted tiene en todo momento el derecho a acceder, rectificar y cancelar sus datos personales, así como a oponerse al tratamiento de </w:t>
      </w:r>
      <w:r w:rsidRPr="00317DAE">
        <w:rPr>
          <w:lang w:eastAsia="es-MX"/>
        </w:rPr>
        <w:t>estos</w:t>
      </w:r>
      <w:r w:rsidRPr="00317DAE">
        <w:rPr>
          <w:lang w:eastAsia="es-MX"/>
        </w:rPr>
        <w:t xml:space="preserve"> o revocar el consentimiento que para tal fin nos haya otorgado, a través de los procedimientos que hemos implementado. Para conocer dichos procedimientos, los requisitos y plazos, puede ponerse en contacto con </w:t>
      </w:r>
      <w:r>
        <w:rPr>
          <w:lang w:eastAsia="es-MX"/>
        </w:rPr>
        <w:t>el responsable de los datos personales el Lic. Abraham Terán Vargas, al teléfono +5215521493839</w:t>
      </w:r>
      <w:r w:rsidRPr="00317DAE">
        <w:rPr>
          <w:lang w:eastAsia="es-MX"/>
        </w:rPr>
        <w:t>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MODIFICACIONES AL AVISO DE PRIVACIDAD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lastRenderedPageBreak/>
        <w:t>Nos reservamos el derecho de cambiar este Aviso de Privacidad en cualquier momento. En caso de que exista algún cambio en este Aviso, se le comunicará por medio de</w:t>
      </w:r>
      <w:r>
        <w:rPr>
          <w:lang w:eastAsia="es-MX"/>
        </w:rPr>
        <w:t xml:space="preserve"> publicación en la página dedicada al aviso de privacidad que se encuentra de forma pública en nuestro sitio web</w:t>
      </w:r>
      <w:r w:rsidRPr="00317DAE">
        <w:rPr>
          <w:lang w:eastAsia="es-MX"/>
        </w:rPr>
        <w:t>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>Este Aviso de Privacidad cumple con los requisitos que marca la Ley (Artículo 15).</w:t>
      </w:r>
    </w:p>
    <w:p w:rsidR="00317DAE" w:rsidRPr="00317DAE" w:rsidRDefault="00317DAE" w:rsidP="00317DAE">
      <w:pPr>
        <w:rPr>
          <w:lang w:eastAsia="es-MX"/>
        </w:rPr>
      </w:pPr>
      <w:r w:rsidRPr="00317DAE">
        <w:rPr>
          <w:lang w:eastAsia="es-MX"/>
        </w:rPr>
        <w:t xml:space="preserve">Fecha de última actualización: </w:t>
      </w:r>
      <w:r>
        <w:rPr>
          <w:lang w:eastAsia="es-MX"/>
        </w:rPr>
        <w:t>27 de Junio de 2023.</w:t>
      </w:r>
    </w:p>
    <w:p w:rsidR="00C010A9" w:rsidRPr="00317DAE" w:rsidRDefault="00C010A9" w:rsidP="00317DAE"/>
    <w:sectPr w:rsidR="00C010A9" w:rsidRPr="00317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1E62"/>
    <w:multiLevelType w:val="multilevel"/>
    <w:tmpl w:val="80AC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8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AE"/>
    <w:rsid w:val="00150499"/>
    <w:rsid w:val="00317DAE"/>
    <w:rsid w:val="0038023F"/>
    <w:rsid w:val="003901F8"/>
    <w:rsid w:val="00C0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CDA8"/>
  <w15:chartTrackingRefBased/>
  <w15:docId w15:val="{C22EE406-E7B9-4163-9FF1-7125494C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31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Teran Vargas</dc:creator>
  <cp:keywords/>
  <dc:description/>
  <cp:lastModifiedBy>Abraham Teran Vargas</cp:lastModifiedBy>
  <cp:revision>3</cp:revision>
  <dcterms:created xsi:type="dcterms:W3CDTF">2023-06-27T19:48:00Z</dcterms:created>
  <dcterms:modified xsi:type="dcterms:W3CDTF">2023-06-27T20:00:00Z</dcterms:modified>
</cp:coreProperties>
</file>